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DF9" w:rsidRDefault="00551DF9" w:rsidP="00551DF9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 Dnia </w:t>
      </w:r>
      <w:r w:rsidR="00FF0123">
        <w:rPr>
          <w:rFonts w:ascii="Arial" w:hAnsi="Arial" w:cs="Arial"/>
        </w:rPr>
        <w:t>20 grudnia</w:t>
      </w:r>
      <w:r>
        <w:rPr>
          <w:rFonts w:ascii="Arial" w:hAnsi="Arial" w:cs="Arial"/>
        </w:rPr>
        <w:t xml:space="preserve"> 202</w:t>
      </w:r>
      <w:r w:rsidR="00DE0A7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551DF9" w:rsidRDefault="00551DF9" w:rsidP="00551DF9">
      <w:pPr>
        <w:rPr>
          <w:rFonts w:ascii="Arial" w:hAnsi="Arial" w:cs="Arial"/>
        </w:rPr>
      </w:pPr>
    </w:p>
    <w:p w:rsidR="00551DF9" w:rsidRDefault="00551DF9" w:rsidP="00551DF9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</w:t>
      </w:r>
      <w:r w:rsidR="00FF0123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/2</w:t>
      </w:r>
      <w:r w:rsidR="00943FA8">
        <w:rPr>
          <w:rFonts w:ascii="Arial" w:hAnsi="Arial" w:cs="Arial"/>
          <w:sz w:val="24"/>
        </w:rPr>
        <w:t>4</w:t>
      </w:r>
      <w:bookmarkStart w:id="0" w:name="_GoBack"/>
      <w:bookmarkEnd w:id="0"/>
    </w:p>
    <w:p w:rsidR="00551DF9" w:rsidRDefault="00551DF9" w:rsidP="00551DF9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4C1C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551DF9" w:rsidRDefault="00551DF9" w:rsidP="00551DF9">
      <w:pPr>
        <w:tabs>
          <w:tab w:val="left" w:leader="dot" w:pos="4536"/>
        </w:tabs>
        <w:rPr>
          <w:rFonts w:ascii="Arial" w:hAnsi="Arial" w:cs="Arial"/>
          <w:sz w:val="24"/>
        </w:rPr>
      </w:pPr>
    </w:p>
    <w:p w:rsidR="00551DF9" w:rsidRDefault="00551DF9" w:rsidP="00551DF9">
      <w:pPr>
        <w:tabs>
          <w:tab w:val="left" w:leader="dot" w:pos="4536"/>
        </w:tabs>
        <w:rPr>
          <w:sz w:val="24"/>
        </w:rPr>
      </w:pPr>
    </w:p>
    <w:p w:rsidR="00551DF9" w:rsidRDefault="00551DF9" w:rsidP="00551DF9">
      <w:pPr>
        <w:tabs>
          <w:tab w:val="left" w:leader="dot" w:pos="4536"/>
        </w:tabs>
        <w:rPr>
          <w:sz w:val="24"/>
        </w:rPr>
      </w:pPr>
    </w:p>
    <w:p w:rsidR="00551DF9" w:rsidRDefault="00551DF9" w:rsidP="00551DF9">
      <w:pPr>
        <w:pStyle w:val="Nagwek2"/>
      </w:pPr>
      <w:r>
        <w:t>OGŁOSZENIE</w:t>
      </w:r>
    </w:p>
    <w:p w:rsidR="00551DF9" w:rsidRDefault="00551DF9" w:rsidP="00551DF9"/>
    <w:p w:rsidR="00551DF9" w:rsidRDefault="00551DF9" w:rsidP="00551DF9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FF0123" w:rsidRPr="00FF0123" w:rsidRDefault="00FF0123" w:rsidP="00FF01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F0123">
        <w:rPr>
          <w:rFonts w:ascii="Arial" w:hAnsi="Arial" w:cs="Arial"/>
          <w:b/>
          <w:sz w:val="24"/>
          <w:szCs w:val="24"/>
        </w:rPr>
        <w:t>„</w:t>
      </w:r>
      <w:r w:rsidRPr="00FF0123">
        <w:rPr>
          <w:rFonts w:ascii="Arial" w:hAnsi="Arial" w:cs="Arial"/>
          <w:b/>
          <w:sz w:val="24"/>
          <w:szCs w:val="24"/>
        </w:rPr>
        <w:t xml:space="preserve">W Sądzie Rejonowym w Przeworsku w Wydziale I Cywilnym toczy się postępowanie  wniosku  Andrzeja </w:t>
      </w:r>
      <w:proofErr w:type="spellStart"/>
      <w:r w:rsidRPr="00FF0123">
        <w:rPr>
          <w:rFonts w:ascii="Arial" w:hAnsi="Arial" w:cs="Arial"/>
          <w:b/>
          <w:sz w:val="24"/>
          <w:szCs w:val="24"/>
        </w:rPr>
        <w:t>Rewer</w:t>
      </w:r>
      <w:proofErr w:type="spellEnd"/>
      <w:r w:rsidRPr="00FF0123">
        <w:rPr>
          <w:rFonts w:ascii="Arial" w:hAnsi="Arial" w:cs="Arial"/>
          <w:b/>
          <w:sz w:val="24"/>
          <w:szCs w:val="24"/>
        </w:rPr>
        <w:t xml:space="preserve"> o nabycie przez </w:t>
      </w:r>
      <w:proofErr w:type="spellStart"/>
      <w:r w:rsidRPr="00FF0123">
        <w:rPr>
          <w:rFonts w:ascii="Arial" w:hAnsi="Arial" w:cs="Arial"/>
          <w:b/>
          <w:sz w:val="24"/>
          <w:szCs w:val="24"/>
        </w:rPr>
        <w:t>józefa</w:t>
      </w:r>
      <w:proofErr w:type="spellEnd"/>
      <w:r w:rsidRPr="00FF0123">
        <w:rPr>
          <w:rFonts w:ascii="Arial" w:hAnsi="Arial" w:cs="Arial"/>
          <w:b/>
          <w:sz w:val="24"/>
          <w:szCs w:val="24"/>
        </w:rPr>
        <w:t xml:space="preserve"> i Krystynę małżonków </w:t>
      </w:r>
      <w:proofErr w:type="spellStart"/>
      <w:r w:rsidRPr="00FF0123">
        <w:rPr>
          <w:rFonts w:ascii="Arial" w:hAnsi="Arial" w:cs="Arial"/>
          <w:b/>
          <w:sz w:val="24"/>
          <w:szCs w:val="24"/>
        </w:rPr>
        <w:t>Rewer</w:t>
      </w:r>
      <w:proofErr w:type="spellEnd"/>
      <w:r w:rsidRPr="00FF0123">
        <w:rPr>
          <w:rFonts w:ascii="Arial" w:hAnsi="Arial" w:cs="Arial"/>
          <w:b/>
          <w:sz w:val="24"/>
          <w:szCs w:val="24"/>
        </w:rPr>
        <w:t xml:space="preserve"> do majątku objętego wspólnością majątkową małżeńską w drodze zasiedzenia  własności nieruchomości położonej w miejscowości  Lipnik gm. Kańczuga  pow. Przeworsk oznaczonej  nr ewidencyjnym  239  o  pow.  0,25 ha  powstałej na parceli gruntowej 91/10 i 90/9 objętej czynnym LWH 1745 Gm. Katastralnej </w:t>
      </w:r>
      <w:proofErr w:type="spellStart"/>
      <w:r w:rsidRPr="00FF0123">
        <w:rPr>
          <w:rFonts w:ascii="Arial" w:hAnsi="Arial" w:cs="Arial"/>
          <w:b/>
          <w:sz w:val="24"/>
          <w:szCs w:val="24"/>
        </w:rPr>
        <w:t>Sietesz</w:t>
      </w:r>
      <w:proofErr w:type="spellEnd"/>
      <w:r w:rsidRPr="00FF0123">
        <w:rPr>
          <w:rFonts w:ascii="Arial" w:hAnsi="Arial" w:cs="Arial"/>
          <w:b/>
          <w:sz w:val="24"/>
          <w:szCs w:val="24"/>
        </w:rPr>
        <w:t xml:space="preserve">, której prawo własności ujawnione jest na rzecz Antoniego </w:t>
      </w:r>
      <w:proofErr w:type="spellStart"/>
      <w:r w:rsidRPr="00FF0123">
        <w:rPr>
          <w:rFonts w:ascii="Arial" w:hAnsi="Arial" w:cs="Arial"/>
          <w:b/>
          <w:sz w:val="24"/>
          <w:szCs w:val="24"/>
        </w:rPr>
        <w:t>Kamyckiego</w:t>
      </w:r>
      <w:proofErr w:type="spellEnd"/>
      <w:r w:rsidRPr="00FF0123">
        <w:rPr>
          <w:rFonts w:ascii="Arial" w:hAnsi="Arial" w:cs="Arial"/>
          <w:b/>
          <w:sz w:val="24"/>
          <w:szCs w:val="24"/>
        </w:rPr>
        <w:t xml:space="preserve"> s. Michała w całości.</w:t>
      </w:r>
    </w:p>
    <w:p w:rsidR="00551DF9" w:rsidRPr="00FF0123" w:rsidRDefault="00FF0123" w:rsidP="00FF01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F0123">
        <w:rPr>
          <w:rFonts w:ascii="Arial" w:hAnsi="Arial" w:cs="Arial"/>
          <w:b/>
          <w:sz w:val="24"/>
          <w:szCs w:val="24"/>
        </w:rPr>
        <w:t>Wzywa się wszystkich zainteresowanych, a w szczególności wymienionych wyżej współwłaścicieli,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</w:t>
      </w:r>
      <w:r>
        <w:rPr>
          <w:rFonts w:ascii="Arial" w:hAnsi="Arial" w:cs="Arial"/>
          <w:b/>
          <w:sz w:val="24"/>
          <w:szCs w:val="24"/>
        </w:rPr>
        <w:t>.</w:t>
      </w:r>
      <w:r w:rsidRPr="00FF0123">
        <w:rPr>
          <w:rFonts w:ascii="Arial" w:hAnsi="Arial" w:cs="Arial"/>
          <w:b/>
          <w:sz w:val="24"/>
          <w:szCs w:val="24"/>
        </w:rPr>
        <w:t>”</w:t>
      </w:r>
    </w:p>
    <w:p w:rsidR="00551DF9" w:rsidRDefault="00551DF9" w:rsidP="00551DF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51DF9" w:rsidRDefault="00551DF9" w:rsidP="00551DF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51DF9" w:rsidRDefault="00551DF9" w:rsidP="00551DF9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551DF9" w:rsidRDefault="00551DF9" w:rsidP="00551DF9">
      <w:pPr>
        <w:pStyle w:val="Tekstpodstawowy"/>
        <w:ind w:left="5672" w:firstLine="709"/>
        <w:jc w:val="center"/>
        <w:rPr>
          <w:b/>
        </w:rPr>
      </w:pPr>
      <w:r>
        <w:rPr>
          <w:b/>
        </w:rPr>
        <w:t>Anna Wróbel</w:t>
      </w:r>
    </w:p>
    <w:p w:rsidR="00952291" w:rsidRDefault="00952291"/>
    <w:sectPr w:rsidR="0095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F9"/>
    <w:rsid w:val="00551DF9"/>
    <w:rsid w:val="00710E62"/>
    <w:rsid w:val="00943FA8"/>
    <w:rsid w:val="00952291"/>
    <w:rsid w:val="00DE0A7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173F"/>
  <w15:chartTrackingRefBased/>
  <w15:docId w15:val="{CC44732A-9705-4C51-8FA3-4CCE8B4B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DF9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51DF9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F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51DF9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1DF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D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1DF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2</cp:revision>
  <dcterms:created xsi:type="dcterms:W3CDTF">2024-12-20T13:44:00Z</dcterms:created>
  <dcterms:modified xsi:type="dcterms:W3CDTF">2024-12-20T13:44:00Z</dcterms:modified>
</cp:coreProperties>
</file>